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CF" w:rsidRPr="00D24659" w:rsidRDefault="00D24659">
      <w:r w:rsidRPr="00D24659">
        <w:t>Manuscript: Nanotechnology based Diagnostics for Neurological Disorders</w:t>
      </w:r>
    </w:p>
    <w:p w:rsidR="00D24659" w:rsidRDefault="00D24659"/>
    <w:p w:rsidR="00D24659" w:rsidRDefault="00D24659">
      <w:r>
        <w:tab/>
        <w:t xml:space="preserve">The manuscript by </w:t>
      </w:r>
      <w:proofErr w:type="spellStart"/>
      <w:r>
        <w:t>Kurek</w:t>
      </w:r>
      <w:proofErr w:type="spellEnd"/>
      <w:r>
        <w:t xml:space="preserve"> et al brings an interesting review on the use of </w:t>
      </w:r>
      <w:proofErr w:type="spellStart"/>
      <w:r>
        <w:t>nanomaterials</w:t>
      </w:r>
      <w:proofErr w:type="spellEnd"/>
      <w:r>
        <w:t xml:space="preserve"> as active agents for the diagnosis of Neurological devices.</w:t>
      </w:r>
      <w:r w:rsidR="00154E43">
        <w:t xml:space="preserve"> An overview is given based on recent literature, which I believe may be helpful </w:t>
      </w:r>
      <w:r w:rsidR="00ED35DA">
        <w:t xml:space="preserve">for </w:t>
      </w:r>
      <w:r w:rsidR="00154E43">
        <w:t>a specific audience</w:t>
      </w:r>
      <w:r w:rsidR="000C663F">
        <w:t xml:space="preserve"> on biomedical/</w:t>
      </w:r>
      <w:proofErr w:type="spellStart"/>
      <w:r w:rsidR="000C663F">
        <w:t>bioanalytics</w:t>
      </w:r>
      <w:proofErr w:type="spellEnd"/>
      <w:r w:rsidR="000C663F">
        <w:t xml:space="preserve"> and diagnosis fields. It is clear, however, that the authors are not familiar with specific aspects related to nanotechnology, and some concepts appear </w:t>
      </w:r>
      <w:proofErr w:type="gramStart"/>
      <w:r w:rsidR="000C663F">
        <w:t>incorrect/incomplete</w:t>
      </w:r>
      <w:proofErr w:type="gramEnd"/>
      <w:r w:rsidR="000C663F">
        <w:t>. I recommend a major revision in which the following points should be addressed before publication.</w:t>
      </w:r>
    </w:p>
    <w:p w:rsidR="000C663F" w:rsidRDefault="00D46E86" w:rsidP="000C663F">
      <w:pPr>
        <w:pStyle w:val="ListParagraph"/>
        <w:numPr>
          <w:ilvl w:val="0"/>
          <w:numId w:val="1"/>
        </w:numPr>
      </w:pPr>
      <w:r>
        <w:t>P</w:t>
      </w:r>
      <w:r w:rsidR="00087B8E">
        <w:t>age 4</w:t>
      </w:r>
      <w:r w:rsidR="000C663F">
        <w:t>, 2</w:t>
      </w:r>
      <w:r w:rsidR="000C663F" w:rsidRPr="000C663F">
        <w:rPr>
          <w:vertAlign w:val="superscript"/>
        </w:rPr>
        <w:t>nd</w:t>
      </w:r>
      <w:r w:rsidR="000C663F">
        <w:t xml:space="preserve"> paragraph, 1</w:t>
      </w:r>
      <w:r w:rsidR="000C663F" w:rsidRPr="000C663F">
        <w:rPr>
          <w:vertAlign w:val="superscript"/>
        </w:rPr>
        <w:t>st</w:t>
      </w:r>
      <w:r w:rsidR="000C663F">
        <w:t xml:space="preserve"> line: “applying objects” should be replaced by “applying materials”.</w:t>
      </w:r>
    </w:p>
    <w:p w:rsidR="002D6912" w:rsidRDefault="002D6912" w:rsidP="002D6912">
      <w:pPr>
        <w:pStyle w:val="ListParagraph"/>
      </w:pPr>
    </w:p>
    <w:p w:rsidR="002D6912" w:rsidRDefault="000E50FC" w:rsidP="002D6912">
      <w:pPr>
        <w:pStyle w:val="ListParagraph"/>
      </w:pPr>
      <w:r>
        <w:t>We</w:t>
      </w:r>
      <w:r w:rsidR="002D6912">
        <w:t xml:space="preserve"> replaced “objects” with “materials.”</w:t>
      </w:r>
    </w:p>
    <w:p w:rsidR="002D6912" w:rsidRDefault="002D6912" w:rsidP="002D6912">
      <w:pPr>
        <w:pStyle w:val="ListParagraph"/>
      </w:pPr>
    </w:p>
    <w:p w:rsidR="000C663F" w:rsidRDefault="00087B8E" w:rsidP="000C663F">
      <w:pPr>
        <w:pStyle w:val="ListParagraph"/>
        <w:numPr>
          <w:ilvl w:val="0"/>
          <w:numId w:val="1"/>
        </w:numPr>
      </w:pPr>
      <w:r>
        <w:t>Page 4</w:t>
      </w:r>
      <w:r w:rsidR="000C663F">
        <w:t>, 3</w:t>
      </w:r>
      <w:r w:rsidR="000C663F" w:rsidRPr="000C663F">
        <w:rPr>
          <w:vertAlign w:val="superscript"/>
        </w:rPr>
        <w:t>rd</w:t>
      </w:r>
      <w:r w:rsidR="000C663F">
        <w:t xml:space="preserve"> paragraph, 2</w:t>
      </w:r>
      <w:r w:rsidR="000C663F" w:rsidRPr="000C663F">
        <w:rPr>
          <w:vertAlign w:val="superscript"/>
        </w:rPr>
        <w:t>nd</w:t>
      </w:r>
      <w:r w:rsidR="000C663F">
        <w:t xml:space="preserve"> line, the authors stated that CNTs are a type of </w:t>
      </w:r>
      <w:proofErr w:type="spellStart"/>
      <w:r w:rsidR="000C663F">
        <w:t>nanoparticle</w:t>
      </w:r>
      <w:proofErr w:type="spellEnd"/>
      <w:r w:rsidR="000C663F">
        <w:t>. This is conceptually wrong</w:t>
      </w:r>
      <w:r w:rsidR="002009C5">
        <w:t xml:space="preserve">, since NPs are considered 0D materials and </w:t>
      </w:r>
      <w:proofErr w:type="spellStart"/>
      <w:r w:rsidR="002009C5">
        <w:t>nanotubes</w:t>
      </w:r>
      <w:proofErr w:type="spellEnd"/>
      <w:r w:rsidR="002009C5">
        <w:t xml:space="preserve"> are classified as 1D </w:t>
      </w:r>
      <w:proofErr w:type="gramStart"/>
      <w:r w:rsidR="002009C5">
        <w:t>materials</w:t>
      </w:r>
      <w:proofErr w:type="gramEnd"/>
      <w:r w:rsidR="002009C5">
        <w:t>. This piece of information should be removed.</w:t>
      </w:r>
    </w:p>
    <w:p w:rsidR="002D6912" w:rsidRDefault="002D6912" w:rsidP="002D6912">
      <w:pPr>
        <w:pStyle w:val="ListParagraph"/>
      </w:pPr>
    </w:p>
    <w:p w:rsidR="002D6912" w:rsidRDefault="000E50FC" w:rsidP="002D6912">
      <w:pPr>
        <w:pStyle w:val="ListParagraph"/>
      </w:pPr>
      <w:r>
        <w:t>We</w:t>
      </w:r>
      <w:r w:rsidR="002D6912">
        <w:t xml:space="preserve"> deleted the part about CNT being a type of </w:t>
      </w:r>
      <w:proofErr w:type="spellStart"/>
      <w:r w:rsidR="002D6912">
        <w:t>nanoparticle</w:t>
      </w:r>
      <w:proofErr w:type="spellEnd"/>
      <w:r w:rsidR="002D6912">
        <w:t>.</w:t>
      </w:r>
    </w:p>
    <w:p w:rsidR="002D6912" w:rsidRDefault="002D6912" w:rsidP="002D6912">
      <w:pPr>
        <w:pStyle w:val="ListParagraph"/>
      </w:pPr>
    </w:p>
    <w:p w:rsidR="002009C5" w:rsidRDefault="002009C5" w:rsidP="000C663F">
      <w:pPr>
        <w:pStyle w:val="ListParagraph"/>
        <w:numPr>
          <w:ilvl w:val="0"/>
          <w:numId w:val="1"/>
        </w:numPr>
      </w:pPr>
      <w:r>
        <w:t>Page 4, 3</w:t>
      </w:r>
      <w:r w:rsidRPr="000C663F">
        <w:rPr>
          <w:vertAlign w:val="superscript"/>
        </w:rPr>
        <w:t>rd</w:t>
      </w:r>
      <w:r>
        <w:t xml:space="preserve"> paragraph, 8</w:t>
      </w:r>
      <w:r w:rsidRPr="002009C5">
        <w:rPr>
          <w:vertAlign w:val="superscript"/>
        </w:rPr>
        <w:t>th</w:t>
      </w:r>
      <w:r>
        <w:t xml:space="preserve"> line: The information that </w:t>
      </w:r>
      <w:proofErr w:type="spellStart"/>
      <w:r>
        <w:t>nanocrystals</w:t>
      </w:r>
      <w:proofErr w:type="spellEnd"/>
      <w:r>
        <w:t xml:space="preserve"> may be in amorphous state is nonsense.</w:t>
      </w:r>
    </w:p>
    <w:p w:rsidR="002D6912" w:rsidRDefault="002D6912" w:rsidP="002D6912">
      <w:pPr>
        <w:pStyle w:val="ListParagraph"/>
      </w:pPr>
    </w:p>
    <w:p w:rsidR="002D6912" w:rsidRDefault="0075186B" w:rsidP="002D6912">
      <w:pPr>
        <w:pStyle w:val="ListParagraph"/>
      </w:pPr>
      <w:r>
        <w:t>This section</w:t>
      </w:r>
      <w:r w:rsidR="0025083B">
        <w:t xml:space="preserve"> now reads: </w:t>
      </w:r>
      <w:r w:rsidR="00DD5F4C">
        <w:t>“</w:t>
      </w:r>
      <w:r w:rsidR="0025083B">
        <w:t xml:space="preserve">NCs are </w:t>
      </w:r>
      <w:proofErr w:type="spellStart"/>
      <w:r w:rsidR="0025083B">
        <w:t>crystaline</w:t>
      </w:r>
      <w:proofErr w:type="spellEnd"/>
      <w:r w:rsidR="0025083B">
        <w:t xml:space="preserve"> </w:t>
      </w:r>
      <w:proofErr w:type="spellStart"/>
      <w:r w:rsidR="0025083B">
        <w:t>nanoparticles</w:t>
      </w:r>
      <w:proofErr w:type="spellEnd"/>
      <w:r w:rsidR="0025083B">
        <w:t xml:space="preserve"> that do not exist in an amorphous state but sometimes amorphous NPs are incorrectly referred to as NCs.</w:t>
      </w:r>
      <w:r w:rsidR="00DD5F4C">
        <w:t>”</w:t>
      </w:r>
    </w:p>
    <w:p w:rsidR="002D6912" w:rsidRDefault="002D6912" w:rsidP="002D6912">
      <w:pPr>
        <w:pStyle w:val="ListParagraph"/>
      </w:pPr>
    </w:p>
    <w:p w:rsidR="002009C5" w:rsidRDefault="002009C5" w:rsidP="000C663F">
      <w:pPr>
        <w:pStyle w:val="ListParagraph"/>
        <w:numPr>
          <w:ilvl w:val="0"/>
          <w:numId w:val="1"/>
        </w:numPr>
      </w:pPr>
      <w:r>
        <w:t xml:space="preserve">In the same paragraph, line 10, the authors state that NPs are good at absorbing light. This is true only for some metallic and/or semiconducting </w:t>
      </w:r>
      <w:proofErr w:type="spellStart"/>
      <w:r>
        <w:t>nanoparticles</w:t>
      </w:r>
      <w:proofErr w:type="spellEnd"/>
      <w:r>
        <w:t xml:space="preserve">. Polymeric </w:t>
      </w:r>
      <w:proofErr w:type="spellStart"/>
      <w:r>
        <w:t>nanoparticles</w:t>
      </w:r>
      <w:proofErr w:type="spellEnd"/>
      <w:r>
        <w:t>, for example, may not absorb light at all. I</w:t>
      </w:r>
      <w:r w:rsidR="0069376F">
        <w:t>n</w:t>
      </w:r>
      <w:r>
        <w:t xml:space="preserve"> addition, the information that such NPs “do not permit scattering of light</w:t>
      </w:r>
      <w:r w:rsidR="0069376F">
        <w:t>”</w:t>
      </w:r>
      <w:r>
        <w:t xml:space="preserve"> is not correct. This piece of information should be addressed and clarified, providing specific literature in the field of </w:t>
      </w:r>
      <w:proofErr w:type="spellStart"/>
      <w:r>
        <w:t>nanomaterials</w:t>
      </w:r>
      <w:proofErr w:type="spellEnd"/>
      <w:r>
        <w:t xml:space="preserve"> synthesis and characterization.</w:t>
      </w:r>
    </w:p>
    <w:p w:rsidR="004B59EA" w:rsidRDefault="004B59EA" w:rsidP="004B59EA">
      <w:pPr>
        <w:pStyle w:val="ListParagraph"/>
      </w:pPr>
    </w:p>
    <w:p w:rsidR="00DD5F4C" w:rsidRDefault="000E50FC" w:rsidP="00C45033">
      <w:pPr>
        <w:spacing w:line="276" w:lineRule="auto"/>
        <w:ind w:left="360"/>
      </w:pPr>
      <w:r>
        <w:t>We</w:t>
      </w:r>
      <w:r w:rsidR="004B59EA">
        <w:t xml:space="preserve"> have addressed these issues </w:t>
      </w:r>
      <w:r w:rsidR="00C45033">
        <w:t>in a new section of the manuscript titled “</w:t>
      </w:r>
      <w:proofErr w:type="spellStart"/>
      <w:r w:rsidR="00C45033" w:rsidRPr="00B378A4">
        <w:t>Nanomaterial</w:t>
      </w:r>
      <w:proofErr w:type="spellEnd"/>
      <w:r w:rsidR="00C45033" w:rsidRPr="00B378A4">
        <w:t xml:space="preserve"> Characterization and Synthesis</w:t>
      </w:r>
      <w:r w:rsidR="00C45033">
        <w:t xml:space="preserve">.” </w:t>
      </w:r>
      <w:r>
        <w:t>We</w:t>
      </w:r>
      <w:r w:rsidR="00C45033">
        <w:t xml:space="preserve"> have cited</w:t>
      </w:r>
      <w:r w:rsidR="004B59EA">
        <w:t xml:space="preserve"> specific literature in the field of </w:t>
      </w:r>
      <w:proofErr w:type="spellStart"/>
      <w:r w:rsidR="004B59EA">
        <w:lastRenderedPageBreak/>
        <w:t>nanomaterials</w:t>
      </w:r>
      <w:proofErr w:type="spellEnd"/>
      <w:r w:rsidR="004B59EA">
        <w:t xml:space="preserve"> synthesis and characterization</w:t>
      </w:r>
      <w:r w:rsidR="00414BAF">
        <w:t xml:space="preserve"> and moved all light scattering related information about </w:t>
      </w:r>
      <w:proofErr w:type="spellStart"/>
      <w:r w:rsidR="00414BAF">
        <w:t>nanomaterials</w:t>
      </w:r>
      <w:proofErr w:type="spellEnd"/>
      <w:r w:rsidR="00414BAF">
        <w:t xml:space="preserve"> to this new section</w:t>
      </w:r>
      <w:r w:rsidR="004B59EA">
        <w:t xml:space="preserve">.  </w:t>
      </w:r>
    </w:p>
    <w:p w:rsidR="00281D39" w:rsidRDefault="00281D39" w:rsidP="00DD5F4C">
      <w:pPr>
        <w:pStyle w:val="ListParagraph"/>
      </w:pPr>
    </w:p>
    <w:p w:rsidR="00D46E86" w:rsidRDefault="002009C5" w:rsidP="000C663F">
      <w:pPr>
        <w:pStyle w:val="ListParagraph"/>
        <w:numPr>
          <w:ilvl w:val="0"/>
          <w:numId w:val="1"/>
        </w:numPr>
      </w:pPr>
      <w:r>
        <w:t>The last sentence on 3</w:t>
      </w:r>
      <w:r w:rsidRPr="002009C5">
        <w:rPr>
          <w:vertAlign w:val="superscript"/>
        </w:rPr>
        <w:t>rd</w:t>
      </w:r>
      <w:r>
        <w:t xml:space="preserve"> paragraph of page 12</w:t>
      </w:r>
      <w:r w:rsidR="00D46E86">
        <w:t xml:space="preserve"> (“with nanotechnology, much can be learned…”) is too vague and should be rewritten providing specific references.</w:t>
      </w:r>
    </w:p>
    <w:p w:rsidR="002B6C68" w:rsidRDefault="002B6C68" w:rsidP="002B6C68">
      <w:pPr>
        <w:pStyle w:val="ListParagraph"/>
      </w:pPr>
    </w:p>
    <w:p w:rsidR="002B6C68" w:rsidRDefault="000E50FC" w:rsidP="002B6C68">
      <w:pPr>
        <w:pStyle w:val="ListParagraph"/>
      </w:pPr>
      <w:r>
        <w:t>We</w:t>
      </w:r>
      <w:r w:rsidR="00C45033">
        <w:t xml:space="preserve"> have added more information about </w:t>
      </w:r>
      <w:proofErr w:type="spellStart"/>
      <w:r w:rsidR="00C45033">
        <w:t>nanoscopic</w:t>
      </w:r>
      <w:proofErr w:type="spellEnd"/>
      <w:r w:rsidR="00C45033">
        <w:t xml:space="preserve"> techniques involving epilepsy research </w:t>
      </w:r>
      <w:r>
        <w:t xml:space="preserve">to this paragraph </w:t>
      </w:r>
      <w:r w:rsidR="00C45033">
        <w:t>along with additional references regarding this topic.</w:t>
      </w:r>
    </w:p>
    <w:p w:rsidR="002B6C68" w:rsidRDefault="002B6C68" w:rsidP="002B6C68">
      <w:pPr>
        <w:pStyle w:val="ListParagraph"/>
      </w:pPr>
    </w:p>
    <w:p w:rsidR="00D46E86" w:rsidRDefault="00D46E86" w:rsidP="000C663F">
      <w:pPr>
        <w:pStyle w:val="ListParagraph"/>
        <w:numPr>
          <w:ilvl w:val="0"/>
          <w:numId w:val="1"/>
        </w:numPr>
      </w:pPr>
      <w:r>
        <w:t xml:space="preserve">The first and second paragraphs from item 6 (page 14) are completely misplaced and should appear in the beginning of the manuscript. </w:t>
      </w:r>
    </w:p>
    <w:p w:rsidR="002B6C68" w:rsidRDefault="002B6C68" w:rsidP="002B6C68">
      <w:pPr>
        <w:pStyle w:val="ListParagraph"/>
      </w:pPr>
    </w:p>
    <w:p w:rsidR="002B6C68" w:rsidRDefault="000E50FC" w:rsidP="002B6C68">
      <w:pPr>
        <w:pStyle w:val="ListParagraph"/>
      </w:pPr>
      <w:r>
        <w:t>Due to the excessive length of this manuscript</w:t>
      </w:r>
      <w:r w:rsidR="003153D0">
        <w:t xml:space="preserve"> and in order to limit the introduction to 2 pages</w:t>
      </w:r>
      <w:r>
        <w:t xml:space="preserve">, we have removed most of this information from the manuscript. Some information involving </w:t>
      </w:r>
      <w:proofErr w:type="spellStart"/>
      <w:r>
        <w:t>nanomaterial</w:t>
      </w:r>
      <w:proofErr w:type="spellEnd"/>
      <w:r>
        <w:t xml:space="preserve"> properties has been moved to the new section titled “</w:t>
      </w:r>
      <w:proofErr w:type="spellStart"/>
      <w:r w:rsidRPr="00B378A4">
        <w:t>Nanomaterial</w:t>
      </w:r>
      <w:proofErr w:type="spellEnd"/>
      <w:r w:rsidRPr="00B378A4">
        <w:t xml:space="preserve"> Characterization and Synthesis</w:t>
      </w:r>
      <w:r>
        <w:t>.”</w:t>
      </w:r>
    </w:p>
    <w:p w:rsidR="002B6C68" w:rsidRDefault="002B6C68" w:rsidP="002B6C68">
      <w:pPr>
        <w:pStyle w:val="ListParagraph"/>
      </w:pPr>
    </w:p>
    <w:p w:rsidR="005912B5" w:rsidRDefault="00D46E86" w:rsidP="005912B5">
      <w:pPr>
        <w:pStyle w:val="ListParagraph"/>
        <w:numPr>
          <w:ilvl w:val="0"/>
          <w:numId w:val="1"/>
        </w:numPr>
      </w:pPr>
      <w:r>
        <w:t>Page 14, 2</w:t>
      </w:r>
      <w:r w:rsidRPr="00D46E86">
        <w:rPr>
          <w:vertAlign w:val="superscript"/>
        </w:rPr>
        <w:t>nd</w:t>
      </w:r>
      <w:r>
        <w:t xml:space="preserve"> paragraph: The information that CNTs can exhibit thousand times the conductivity of copper is not complete: In fact part of the CNTs produced is semiconducting, and since the separation of conducting and semiconducting is not straightforward, both species are used together in most applications. The text should be rewritten bringing specific references on the conductivity of CNTs.</w:t>
      </w:r>
    </w:p>
    <w:p w:rsidR="00FD5F12" w:rsidRDefault="00FD5F12" w:rsidP="00FD5F12">
      <w:pPr>
        <w:pStyle w:val="ListParagraph"/>
        <w:ind w:left="0"/>
      </w:pPr>
    </w:p>
    <w:p w:rsidR="000E50FC" w:rsidRDefault="000E50FC" w:rsidP="000E50FC">
      <w:pPr>
        <w:spacing w:line="276" w:lineRule="auto"/>
        <w:ind w:left="360"/>
      </w:pPr>
      <w:r>
        <w:t>We have addressed these issues in a new section of the manuscript titled “</w:t>
      </w:r>
      <w:proofErr w:type="spellStart"/>
      <w:r w:rsidRPr="00B378A4">
        <w:t>Nanomaterial</w:t>
      </w:r>
      <w:proofErr w:type="spellEnd"/>
      <w:r w:rsidRPr="00B378A4">
        <w:t xml:space="preserve"> Characterization and Synthesis</w:t>
      </w:r>
      <w:r>
        <w:t xml:space="preserve">.” We have </w:t>
      </w:r>
      <w:r w:rsidR="00766BB1">
        <w:t>moved all information on CNT conductivity to this new section while citing</w:t>
      </w:r>
      <w:r>
        <w:t xml:space="preserve"> specific literature on CNT conductivity.  </w:t>
      </w:r>
    </w:p>
    <w:p w:rsidR="000E50FC" w:rsidRDefault="000E50FC" w:rsidP="00FD5F12">
      <w:pPr>
        <w:pStyle w:val="ListParagraph"/>
        <w:ind w:left="0"/>
      </w:pPr>
    </w:p>
    <w:p w:rsidR="00D46E86" w:rsidRDefault="00D46E86" w:rsidP="00FD5F12">
      <w:pPr>
        <w:pStyle w:val="ListParagraph"/>
        <w:numPr>
          <w:ilvl w:val="0"/>
          <w:numId w:val="1"/>
        </w:numPr>
        <w:ind w:left="0" w:firstLine="0"/>
      </w:pPr>
      <w:r>
        <w:t>Page 14, 2</w:t>
      </w:r>
      <w:r w:rsidRPr="00D46E86">
        <w:rPr>
          <w:vertAlign w:val="superscript"/>
        </w:rPr>
        <w:t>nd</w:t>
      </w:r>
      <w:r>
        <w:t xml:space="preserve"> paragraph, the authors refer to the use of “</w:t>
      </w:r>
      <w:proofErr w:type="spellStart"/>
      <w:r>
        <w:t>Nanobots</w:t>
      </w:r>
      <w:proofErr w:type="spellEnd"/>
      <w:r>
        <w:t xml:space="preserve">”. </w:t>
      </w:r>
      <w:r w:rsidR="00B64444">
        <w:t>So far, t</w:t>
      </w:r>
      <w:r>
        <w:t xml:space="preserve">his </w:t>
      </w:r>
      <w:r w:rsidR="00B64444">
        <w:t xml:space="preserve">concept </w:t>
      </w:r>
      <w:r>
        <w:t xml:space="preserve">reads more like scientific fiction and </w:t>
      </w:r>
      <w:r w:rsidR="00B64444">
        <w:t>should be removed.</w:t>
      </w:r>
    </w:p>
    <w:p w:rsidR="002B6C68" w:rsidRDefault="002B6C68" w:rsidP="005912B5">
      <w:pPr>
        <w:pStyle w:val="ListParagraph"/>
        <w:ind w:left="0"/>
      </w:pPr>
    </w:p>
    <w:p w:rsidR="002B6C68" w:rsidRDefault="000E50FC" w:rsidP="005912B5">
      <w:pPr>
        <w:pStyle w:val="ListParagraph"/>
        <w:ind w:left="0"/>
      </w:pPr>
      <w:r>
        <w:t xml:space="preserve">The content involving </w:t>
      </w:r>
      <w:proofErr w:type="spellStart"/>
      <w:r>
        <w:t>nanobots</w:t>
      </w:r>
      <w:proofErr w:type="spellEnd"/>
      <w:r>
        <w:t xml:space="preserve"> has been removed from the manuscript.</w:t>
      </w:r>
    </w:p>
    <w:p w:rsidR="002B6C68" w:rsidRDefault="002B6C68" w:rsidP="005912B5">
      <w:pPr>
        <w:pStyle w:val="ListParagraph"/>
        <w:ind w:left="0"/>
      </w:pPr>
    </w:p>
    <w:p w:rsidR="00B64444" w:rsidRDefault="00B64444" w:rsidP="005912B5">
      <w:pPr>
        <w:pStyle w:val="ListParagraph"/>
        <w:numPr>
          <w:ilvl w:val="0"/>
          <w:numId w:val="1"/>
        </w:numPr>
        <w:ind w:left="0"/>
      </w:pPr>
      <w:r>
        <w:t>Page 16, 2</w:t>
      </w:r>
      <w:r w:rsidRPr="00B64444">
        <w:rPr>
          <w:vertAlign w:val="superscript"/>
        </w:rPr>
        <w:t>nd</w:t>
      </w:r>
      <w:r>
        <w:t xml:space="preserve"> paragraph: The authors say that </w:t>
      </w:r>
      <w:proofErr w:type="spellStart"/>
      <w:r>
        <w:t>cytotoxicity</w:t>
      </w:r>
      <w:proofErr w:type="spellEnd"/>
      <w:r>
        <w:t xml:space="preserve"> depends on type and concentration of </w:t>
      </w:r>
      <w:proofErr w:type="spellStart"/>
      <w:r>
        <w:t>nanomaterials</w:t>
      </w:r>
      <w:proofErr w:type="spellEnd"/>
      <w:r>
        <w:t>. Other important parameters such as size, charge and shape may be even more relevant in terms of toxicity.</w:t>
      </w:r>
    </w:p>
    <w:p w:rsidR="002B6C68" w:rsidRDefault="002B6C68" w:rsidP="005912B5">
      <w:pPr>
        <w:pStyle w:val="ListParagraph"/>
        <w:ind w:left="0"/>
      </w:pPr>
    </w:p>
    <w:p w:rsidR="002B6C68" w:rsidRDefault="003153D0" w:rsidP="005912B5">
      <w:pPr>
        <w:pStyle w:val="ListParagraph"/>
        <w:ind w:left="0"/>
      </w:pPr>
      <w:r>
        <w:lastRenderedPageBreak/>
        <w:t>We have decided to re</w:t>
      </w:r>
      <w:r w:rsidR="002773D5">
        <w:t>move</w:t>
      </w:r>
      <w:r>
        <w:t xml:space="preserve"> the section on “Ethical and Safety Issues” </w:t>
      </w:r>
      <w:r w:rsidR="002773D5">
        <w:t xml:space="preserve">due to the excessive length of the manuscript.  However, </w:t>
      </w:r>
      <w:r w:rsidR="001D26C0">
        <w:t xml:space="preserve">it </w:t>
      </w:r>
      <w:r w:rsidR="002773D5">
        <w:t>is very briefly noted while citing specific references in the section on “</w:t>
      </w:r>
      <w:proofErr w:type="spellStart"/>
      <w:r w:rsidR="002773D5" w:rsidRPr="00B378A4">
        <w:t>Nanomaterial</w:t>
      </w:r>
      <w:proofErr w:type="spellEnd"/>
      <w:r w:rsidR="002773D5" w:rsidRPr="00B378A4">
        <w:t xml:space="preserve"> Characterization and Synthesis</w:t>
      </w:r>
      <w:r w:rsidR="002773D5">
        <w:t xml:space="preserve">” that </w:t>
      </w:r>
      <w:proofErr w:type="spellStart"/>
      <w:r w:rsidR="002773D5">
        <w:t>cytotoxicity</w:t>
      </w:r>
      <w:proofErr w:type="spellEnd"/>
      <w:r w:rsidR="002773D5">
        <w:t xml:space="preserve"> depends on the size, shape, </w:t>
      </w:r>
      <w:r w:rsidR="002773D5" w:rsidRPr="00593650">
        <w:t>concentration</w:t>
      </w:r>
      <w:r w:rsidR="002773D5">
        <w:t xml:space="preserve">, molar mass distribution, surfactant, surface charge and type of </w:t>
      </w:r>
      <w:proofErr w:type="spellStart"/>
      <w:r w:rsidR="002773D5">
        <w:t>nanomaterial</w:t>
      </w:r>
      <w:proofErr w:type="spellEnd"/>
      <w:r w:rsidR="002773D5">
        <w:t xml:space="preserve">.  We decided that this manuscript does not require a detailed discussion on </w:t>
      </w:r>
      <w:proofErr w:type="spellStart"/>
      <w:r w:rsidR="002773D5">
        <w:t>nanomaterial</w:t>
      </w:r>
      <w:proofErr w:type="spellEnd"/>
      <w:r w:rsidR="002773D5">
        <w:t xml:space="preserve"> toxicity because the main focus is diagnostics.  We will discuss </w:t>
      </w:r>
      <w:proofErr w:type="spellStart"/>
      <w:r w:rsidR="002773D5">
        <w:t>nanomaterial</w:t>
      </w:r>
      <w:proofErr w:type="spellEnd"/>
      <w:r w:rsidR="002773D5">
        <w:t xml:space="preserve"> </w:t>
      </w:r>
      <w:proofErr w:type="spellStart"/>
      <w:r w:rsidR="002773D5">
        <w:t>cytotoxicity</w:t>
      </w:r>
      <w:proofErr w:type="spellEnd"/>
      <w:r w:rsidR="002773D5">
        <w:t xml:space="preserve"> and other ethical issues in our next paper which will focus on nanotechnology based treatments for neurological disorders.  We feel that </w:t>
      </w:r>
      <w:proofErr w:type="spellStart"/>
      <w:r w:rsidR="002773D5">
        <w:t>nanomaterial</w:t>
      </w:r>
      <w:proofErr w:type="spellEnd"/>
      <w:r w:rsidR="002773D5">
        <w:t xml:space="preserve"> </w:t>
      </w:r>
      <w:proofErr w:type="spellStart"/>
      <w:r w:rsidR="002773D5">
        <w:t>cytotoxicity</w:t>
      </w:r>
      <w:proofErr w:type="spellEnd"/>
      <w:r w:rsidR="002773D5">
        <w:t xml:space="preserve"> will be more appropriate for that manuscript.  </w:t>
      </w:r>
    </w:p>
    <w:p w:rsidR="002773D5" w:rsidRDefault="002773D5" w:rsidP="005912B5">
      <w:pPr>
        <w:pStyle w:val="ListParagraph"/>
        <w:ind w:left="0"/>
      </w:pPr>
    </w:p>
    <w:p w:rsidR="00B64444" w:rsidRDefault="00B64444" w:rsidP="005912B5">
      <w:pPr>
        <w:pStyle w:val="ListParagraph"/>
        <w:numPr>
          <w:ilvl w:val="0"/>
          <w:numId w:val="1"/>
        </w:numPr>
        <w:ind w:left="0"/>
      </w:pPr>
      <w:r>
        <w:t>Page 17, last sentence of first paragraph: the statement that nanotechnology “can enslave mankind” is too strong and alarmist and should be rewritten.</w:t>
      </w:r>
    </w:p>
    <w:p w:rsidR="002B6C68" w:rsidRDefault="002B6C68" w:rsidP="005912B5">
      <w:pPr>
        <w:pStyle w:val="ListParagraph"/>
        <w:ind w:left="0"/>
      </w:pPr>
    </w:p>
    <w:p w:rsidR="002B6C68" w:rsidRDefault="00E92B63" w:rsidP="005912B5">
      <w:pPr>
        <w:pStyle w:val="ListParagraph"/>
        <w:ind w:left="0"/>
      </w:pPr>
      <w:r>
        <w:t xml:space="preserve">We have decided to remove this content along with the entire section on “Ethical and Safety Issues” due to the excessive length of the manuscript.  We will discuss these issues in our next manuscript and we will make sure to avoid using any alarmist terminology.  </w:t>
      </w:r>
    </w:p>
    <w:p w:rsidR="002B6C68" w:rsidRDefault="002B6C68" w:rsidP="005912B5">
      <w:pPr>
        <w:pStyle w:val="ListParagraph"/>
        <w:ind w:left="0"/>
      </w:pPr>
    </w:p>
    <w:p w:rsidR="00077D0E" w:rsidRDefault="00B64444" w:rsidP="005912B5">
      <w:pPr>
        <w:pStyle w:val="ListParagraph"/>
        <w:numPr>
          <w:ilvl w:val="0"/>
          <w:numId w:val="1"/>
        </w:numPr>
        <w:ind w:left="0"/>
      </w:pPr>
      <w:r>
        <w:t>Minor: The expression “a lot</w:t>
      </w:r>
      <w:proofErr w:type="gramStart"/>
      <w:r>
        <w:t>”,</w:t>
      </w:r>
      <w:proofErr w:type="gramEnd"/>
      <w:r>
        <w:t xml:space="preserve"> often used by the author -as on pages 12 and 13- is not appropriated for scientific writing and should be replaced.</w:t>
      </w:r>
    </w:p>
    <w:p w:rsidR="00077D0E" w:rsidRDefault="00077D0E" w:rsidP="005912B5">
      <w:pPr>
        <w:pStyle w:val="ListParagraph"/>
        <w:ind w:left="0"/>
      </w:pPr>
    </w:p>
    <w:p w:rsidR="00E92B63" w:rsidRDefault="00E92B63" w:rsidP="005912B5">
      <w:pPr>
        <w:pStyle w:val="ListParagraph"/>
        <w:ind w:left="0"/>
      </w:pPr>
      <w:r>
        <w:t>We</w:t>
      </w:r>
      <w:r w:rsidR="00077D0E">
        <w:t xml:space="preserve"> have replaced all occurrences of the expression “a lot”</w:t>
      </w:r>
      <w:r>
        <w:t xml:space="preserve"> in this paper with terms that we</w:t>
      </w:r>
      <w:r w:rsidR="00077D0E">
        <w:t xml:space="preserve"> feel will be more appropriate for scientific literature along with several other minor revisions throughout this document.</w:t>
      </w:r>
      <w:r>
        <w:t xml:space="preserve">  Due to the excessive length of the manuscript, we have deleted several nonessential paragraphs.  We also moved the all content involving </w:t>
      </w:r>
      <w:proofErr w:type="spellStart"/>
      <w:r>
        <w:t>Rett</w:t>
      </w:r>
      <w:proofErr w:type="spellEnd"/>
      <w:r>
        <w:t xml:space="preserve"> Syndrome into the section titled “</w:t>
      </w:r>
      <w:proofErr w:type="spellStart"/>
      <w:r>
        <w:t>M</w:t>
      </w:r>
      <w:r w:rsidRPr="00BE144B">
        <w:t>ultifactorial</w:t>
      </w:r>
      <w:proofErr w:type="spellEnd"/>
      <w:r w:rsidRPr="00BE144B">
        <w:t xml:space="preserve"> Neurobehavioral Disorders</w:t>
      </w:r>
      <w:r>
        <w:t xml:space="preserve">” because </w:t>
      </w:r>
      <w:proofErr w:type="spellStart"/>
      <w:r>
        <w:t>Rett</w:t>
      </w:r>
      <w:proofErr w:type="spellEnd"/>
      <w:r>
        <w:t xml:space="preserve"> Syndrome is an autism spectrum disorder.  We have also added information about other research involving nanotechnology based diagnostics for autism.  We have made extensive revisions</w:t>
      </w:r>
      <w:r w:rsidR="00E166F5">
        <w:t xml:space="preserve"> to about half of the content in this manuscript.</w:t>
      </w:r>
    </w:p>
    <w:p w:rsidR="00077D0E" w:rsidRDefault="00077D0E" w:rsidP="00077D0E">
      <w:pPr>
        <w:pStyle w:val="ListParagraph"/>
      </w:pPr>
    </w:p>
    <w:p w:rsidR="00077D0E" w:rsidRDefault="00077D0E" w:rsidP="00077D0E">
      <w:pPr>
        <w:pStyle w:val="ListParagraph"/>
      </w:pPr>
    </w:p>
    <w:sectPr w:rsidR="00077D0E" w:rsidSect="00A079C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2AEE"/>
    <w:multiLevelType w:val="hybridMultilevel"/>
    <w:tmpl w:val="BA724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036A3"/>
    <w:multiLevelType w:val="hybridMultilevel"/>
    <w:tmpl w:val="F4B2F56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24659"/>
    <w:rsid w:val="00077D0E"/>
    <w:rsid w:val="00087B8E"/>
    <w:rsid w:val="000C663F"/>
    <w:rsid w:val="000E0E36"/>
    <w:rsid w:val="000E50FC"/>
    <w:rsid w:val="00154E43"/>
    <w:rsid w:val="001B5217"/>
    <w:rsid w:val="001D26C0"/>
    <w:rsid w:val="002009C5"/>
    <w:rsid w:val="00203C9D"/>
    <w:rsid w:val="0025083B"/>
    <w:rsid w:val="002773D5"/>
    <w:rsid w:val="00281D39"/>
    <w:rsid w:val="002B6C68"/>
    <w:rsid w:val="002C5456"/>
    <w:rsid w:val="002D0E12"/>
    <w:rsid w:val="002D6912"/>
    <w:rsid w:val="003153D0"/>
    <w:rsid w:val="003345AF"/>
    <w:rsid w:val="00362EE0"/>
    <w:rsid w:val="00407053"/>
    <w:rsid w:val="00414BAF"/>
    <w:rsid w:val="004170BF"/>
    <w:rsid w:val="004B59EA"/>
    <w:rsid w:val="004D4D18"/>
    <w:rsid w:val="004E6F28"/>
    <w:rsid w:val="005366EE"/>
    <w:rsid w:val="005912B5"/>
    <w:rsid w:val="005B6E58"/>
    <w:rsid w:val="00614336"/>
    <w:rsid w:val="0069376F"/>
    <w:rsid w:val="007164E5"/>
    <w:rsid w:val="0075186B"/>
    <w:rsid w:val="00766BB1"/>
    <w:rsid w:val="007E2EFD"/>
    <w:rsid w:val="007F523A"/>
    <w:rsid w:val="008068F0"/>
    <w:rsid w:val="00862D12"/>
    <w:rsid w:val="009165E6"/>
    <w:rsid w:val="00946FC8"/>
    <w:rsid w:val="00A079CF"/>
    <w:rsid w:val="00A31D91"/>
    <w:rsid w:val="00B64444"/>
    <w:rsid w:val="00BD6D88"/>
    <w:rsid w:val="00C45033"/>
    <w:rsid w:val="00CA36BC"/>
    <w:rsid w:val="00CC4FB1"/>
    <w:rsid w:val="00D1757A"/>
    <w:rsid w:val="00D24659"/>
    <w:rsid w:val="00D40077"/>
    <w:rsid w:val="00D46E86"/>
    <w:rsid w:val="00DD5F4C"/>
    <w:rsid w:val="00DE7E8C"/>
    <w:rsid w:val="00E166F5"/>
    <w:rsid w:val="00E7700E"/>
    <w:rsid w:val="00E92B63"/>
    <w:rsid w:val="00ED35DA"/>
    <w:rsid w:val="00F97CE3"/>
    <w:rsid w:val="00FD5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6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Pages>3</Pages>
  <Words>894</Words>
  <Characters>5097</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Zucolotto</dc:creator>
  <cp:lastModifiedBy>Nicholas</cp:lastModifiedBy>
  <cp:revision>19</cp:revision>
  <dcterms:created xsi:type="dcterms:W3CDTF">2011-07-18T12:08:00Z</dcterms:created>
  <dcterms:modified xsi:type="dcterms:W3CDTF">2011-09-19T06:46:00Z</dcterms:modified>
</cp:coreProperties>
</file>